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FC" w:rsidRDefault="00153EFC" w:rsidP="00E8217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3488670"/>
            <wp:effectExtent l="19050" t="0" r="0" b="0"/>
            <wp:docPr id="1" name="Рисунок 1" descr="C:\Users\Glavbuh\Desktop\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buh\Desktop\h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77" w:rsidRPr="00007E84" w:rsidRDefault="00E82177" w:rsidP="00E8217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84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применения.</w:t>
      </w:r>
    </w:p>
    <w:p w:rsidR="00E82177" w:rsidRPr="00007E84" w:rsidRDefault="00E82177" w:rsidP="00007E8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7E84">
        <w:rPr>
          <w:rFonts w:ascii="Times New Roman" w:hAnsi="Times New Roman" w:cs="Times New Roman"/>
          <w:sz w:val="28"/>
          <w:szCs w:val="28"/>
        </w:rPr>
        <w:t xml:space="preserve">Сцепка СГА предназначена для составления тракторных </w:t>
      </w:r>
      <w:proofErr w:type="spellStart"/>
      <w:r w:rsidRPr="00007E84">
        <w:rPr>
          <w:rFonts w:ascii="Times New Roman" w:hAnsi="Times New Roman" w:cs="Times New Roman"/>
          <w:sz w:val="28"/>
          <w:szCs w:val="28"/>
        </w:rPr>
        <w:t>гидрофицированных</w:t>
      </w:r>
      <w:proofErr w:type="spellEnd"/>
      <w:r w:rsidRPr="00007E84">
        <w:rPr>
          <w:rFonts w:ascii="Times New Roman" w:hAnsi="Times New Roman" w:cs="Times New Roman"/>
          <w:sz w:val="28"/>
          <w:szCs w:val="28"/>
        </w:rPr>
        <w:t xml:space="preserve"> агрегатов выполняющих весенние и осенние предпосевные работы, послепосевные работы по вычесыванию мелких сорняков и уходу за парами. Бороновальные агрегаты на базе сцепки СГА применяются для ранневесеннего закрытия влаги, повторного боронования, а также боронования паров. Сцепка СГА предназначена для работы с прице</w:t>
      </w:r>
      <w:r w:rsidR="00605C8F">
        <w:rPr>
          <w:rFonts w:ascii="Times New Roman" w:hAnsi="Times New Roman" w:cs="Times New Roman"/>
          <w:sz w:val="28"/>
          <w:szCs w:val="28"/>
        </w:rPr>
        <w:t>пными зубовыми боронами БЗСС-1.0</w:t>
      </w:r>
      <w:r w:rsidRPr="00007E84">
        <w:rPr>
          <w:rFonts w:ascii="Times New Roman" w:hAnsi="Times New Roman" w:cs="Times New Roman"/>
          <w:sz w:val="28"/>
          <w:szCs w:val="28"/>
        </w:rPr>
        <w:t>, БЗ</w:t>
      </w:r>
      <w:r w:rsidR="00605C8F">
        <w:rPr>
          <w:rFonts w:ascii="Times New Roman" w:hAnsi="Times New Roman" w:cs="Times New Roman"/>
          <w:sz w:val="28"/>
          <w:szCs w:val="28"/>
        </w:rPr>
        <w:t>Т-1.</w:t>
      </w:r>
      <w:r w:rsidR="00007E84" w:rsidRPr="00007E84">
        <w:rPr>
          <w:rFonts w:ascii="Times New Roman" w:hAnsi="Times New Roman" w:cs="Times New Roman"/>
          <w:sz w:val="28"/>
          <w:szCs w:val="28"/>
        </w:rPr>
        <w:t>0, БЗУ-1</w:t>
      </w:r>
      <w:r w:rsidR="00605C8F">
        <w:rPr>
          <w:rFonts w:ascii="Times New Roman" w:hAnsi="Times New Roman" w:cs="Times New Roman"/>
          <w:sz w:val="28"/>
          <w:szCs w:val="28"/>
        </w:rPr>
        <w:t>.</w:t>
      </w:r>
      <w:r w:rsidR="00007E84" w:rsidRPr="00007E84">
        <w:rPr>
          <w:rFonts w:ascii="Times New Roman" w:hAnsi="Times New Roman" w:cs="Times New Roman"/>
          <w:sz w:val="28"/>
          <w:szCs w:val="28"/>
        </w:rPr>
        <w:t>0 установленными в два ряда.</w:t>
      </w:r>
      <w:r w:rsidRPr="00007E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209" w:tblpY="10185"/>
        <w:tblW w:w="10740" w:type="dxa"/>
        <w:tblLook w:val="04A0"/>
      </w:tblPr>
      <w:tblGrid>
        <w:gridCol w:w="671"/>
        <w:gridCol w:w="4682"/>
        <w:gridCol w:w="1134"/>
        <w:gridCol w:w="1038"/>
        <w:gridCol w:w="1038"/>
        <w:gridCol w:w="1051"/>
        <w:gridCol w:w="1126"/>
      </w:tblGrid>
      <w:tr w:rsidR="00A73616" w:rsidTr="008A5E5E">
        <w:trPr>
          <w:trHeight w:val="5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616" w:rsidRPr="00007E84" w:rsidRDefault="00A73616" w:rsidP="00CA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616" w:rsidRPr="00007E84" w:rsidRDefault="00A73616" w:rsidP="00823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16" w:rsidRPr="00007E84" w:rsidRDefault="00A73616" w:rsidP="00021CE3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E5E" w:rsidTr="008A5E5E"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-27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агрегата за 1 час основного времени,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62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борон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скорость,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15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ширина захвата,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27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сцепки,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67504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4500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сцепки в рабочем</w:t>
            </w:r>
          </w:p>
          <w:p w:rsidR="008A5E5E" w:rsidRDefault="008A5E5E" w:rsidP="00A73616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6100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750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750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750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27400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1200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Габаритные размеры сцепки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транспортном </w:t>
            </w:r>
            <w:proofErr w:type="gramStart"/>
            <w:r>
              <w:rPr>
                <w:rFonts w:ascii="Times New Roman" w:hAnsi="Times New Roman" w:cs="Times New Roman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7504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7504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7504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17350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Транспортная скорость, не более,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20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Дорожный просвет, не менее,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Агрегатируется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тракторами,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504B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…4,0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504B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…4,0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4,0 ..5,0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5,0 и более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5,0 и более</w:t>
            </w:r>
          </w:p>
        </w:tc>
      </w:tr>
      <w:tr w:rsidR="008A5E5E" w:rsidTr="008A5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Default="008A5E5E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службы, не менее,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5E" w:rsidRPr="0067504B" w:rsidRDefault="008A5E5E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8</w:t>
            </w:r>
          </w:p>
        </w:tc>
      </w:tr>
    </w:tbl>
    <w:p w:rsidR="00656F6A" w:rsidRDefault="00E82177" w:rsidP="00E82177">
      <w:pPr>
        <w:ind w:firstLine="142"/>
        <w:jc w:val="center"/>
        <w:rPr>
          <w:b/>
          <w:sz w:val="24"/>
          <w:szCs w:val="24"/>
        </w:rPr>
      </w:pPr>
      <w:r w:rsidRPr="00E82177">
        <w:rPr>
          <w:rFonts w:ascii="Times New Roman" w:hAnsi="Times New Roman" w:cs="Times New Roman"/>
          <w:b/>
          <w:sz w:val="28"/>
          <w:szCs w:val="28"/>
        </w:rPr>
        <w:t>Основные технические данные и характеристики.</w:t>
      </w:r>
    </w:p>
    <w:sectPr w:rsidR="00656F6A" w:rsidSect="00021CE3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2E85"/>
    <w:multiLevelType w:val="hybridMultilevel"/>
    <w:tmpl w:val="7786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51E6"/>
    <w:multiLevelType w:val="hybridMultilevel"/>
    <w:tmpl w:val="0B96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78C6"/>
    <w:rsid w:val="0000575C"/>
    <w:rsid w:val="00007E84"/>
    <w:rsid w:val="00021CE3"/>
    <w:rsid w:val="000D182E"/>
    <w:rsid w:val="00101E0C"/>
    <w:rsid w:val="00146E26"/>
    <w:rsid w:val="00153EFC"/>
    <w:rsid w:val="00182178"/>
    <w:rsid w:val="00187EAB"/>
    <w:rsid w:val="001A0740"/>
    <w:rsid w:val="002A112C"/>
    <w:rsid w:val="002A590F"/>
    <w:rsid w:val="002B5355"/>
    <w:rsid w:val="00367EDC"/>
    <w:rsid w:val="00377C1F"/>
    <w:rsid w:val="003C20CC"/>
    <w:rsid w:val="003E5EE2"/>
    <w:rsid w:val="0041021E"/>
    <w:rsid w:val="004703AF"/>
    <w:rsid w:val="00570EF4"/>
    <w:rsid w:val="00605C8F"/>
    <w:rsid w:val="00631001"/>
    <w:rsid w:val="00656F6A"/>
    <w:rsid w:val="00711FC5"/>
    <w:rsid w:val="00753467"/>
    <w:rsid w:val="007C2DE9"/>
    <w:rsid w:val="00810457"/>
    <w:rsid w:val="00823273"/>
    <w:rsid w:val="008A5E5E"/>
    <w:rsid w:val="00974BEE"/>
    <w:rsid w:val="009D34D0"/>
    <w:rsid w:val="009E065C"/>
    <w:rsid w:val="00A012C2"/>
    <w:rsid w:val="00A0624C"/>
    <w:rsid w:val="00A73616"/>
    <w:rsid w:val="00A8357D"/>
    <w:rsid w:val="00AB78C6"/>
    <w:rsid w:val="00B47F25"/>
    <w:rsid w:val="00B65B55"/>
    <w:rsid w:val="00B9531E"/>
    <w:rsid w:val="00BB0EB2"/>
    <w:rsid w:val="00C43708"/>
    <w:rsid w:val="00CB2D7C"/>
    <w:rsid w:val="00CC3898"/>
    <w:rsid w:val="00DC6A70"/>
    <w:rsid w:val="00DE0098"/>
    <w:rsid w:val="00E3561A"/>
    <w:rsid w:val="00E43998"/>
    <w:rsid w:val="00E82177"/>
    <w:rsid w:val="00EE3934"/>
    <w:rsid w:val="00F04C7E"/>
    <w:rsid w:val="00F0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GlavEngineer</dc:creator>
  <cp:lastModifiedBy>Glavbuh</cp:lastModifiedBy>
  <cp:revision>4</cp:revision>
  <cp:lastPrinted>2021-01-27T07:55:00Z</cp:lastPrinted>
  <dcterms:created xsi:type="dcterms:W3CDTF">2021-03-10T08:11:00Z</dcterms:created>
  <dcterms:modified xsi:type="dcterms:W3CDTF">2021-07-09T09:00:00Z</dcterms:modified>
</cp:coreProperties>
</file>